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Бо ѕарори Іукумати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Їуміурии Тоїикистон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аз 3 декабри соли 2012,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 № 697 тасдиѕ шудааст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ТАРТИБИ 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         гузаронидани экспертизаи давлатии экологњ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1. Тартиби ташкил ва гузаронидани экспертизаи давлатии экологњ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1. Экспертизаи  давлатии экологњ дар асоси аризаи фармоишгар ва ё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таіиягари іуїїатіои лоиіавњ ва дигар іуїїатіо бо замимаи мавод оид  ба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арзёбии   таъсиррасонњ   ба   муіити   зист  аз  їониби  мутахассисони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ваколатдори  маѕомоти  экспертии  Кумитаи  іифзи  муіити  зисти  назди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Іукумати Їуміурии Тоїикистон гузаронида мешавад.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2. Объектіои экспертизаи давлатии экологњ  іуїїатіои  лоиіавњ  ва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дигар  іуїїатіои фаъолияти хоїагидорњ ва дигари ба наѕшагирифташуда ба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шумор мераванд.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3. Ба іуїїатіои лоиіавњ дохил мешаванд: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лоиіаіои шаірсозии  таріи  умумњ,  махсус  ва  їузъњ,  лоиіаіои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меъмории иморатсозии маіал;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асосноккунии  маблаљгузориіо  дар  сохтмон,  іуїїатіои  лоиіавњ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(меъморњ,   лоиіаіои  сохтмонњ  ва  љайраіо)  барои  сохтмон,  таїдид,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васеъкунњ,  азнавсозии техникњ,  такмил, таљйирдиіии самти истеісолот,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баріамдиіии объект ва маїмааіо новобаста аз шакли моликият ва идоравњ;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лоиіаіои  наѕшаи  комплексии  іудудии  истифодабарии  захираіои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табињ ва іифзи муіити зист;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лоиіаіои іудудіои іифзи об ва хати наздисоіилии объектіои обњ.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4. Ба дигар іуїїатіо дохил мешаванд: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лоиіаіои консепсия,  пешгўњ, барнома ва наѕшаи рушди соіавњ, ки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татбиѕи  оніо ба истифодаи сарватіои табињ вобаста аст ва ё метавонанд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ба муіити зист таъсир расонанд;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лоиіаіои пешбурди хоїагиіои шикорњ;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лоиіаіои бунёди їангалзор;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лоиіаіои іуїїатіои іуѕуѕии техникию меъёрњ, ки дар оніо талабот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дар бахши іифзи муіити зист  ва  (ё)  истифодаи  самараноки  захираіои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табињ   ба   маісулот,   раванди  коркард,  истеісолот,  истифодабарњ,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нигоідорњ, кашондан, амалисозии безараргардонии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оніо ва ё хизматрасонњ муѕаррар карда шудааст;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5. Объекти экспертизаи давлатии экологњ метавонад дигар  лоиіаіои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фаъолияти хоїагидорњ ва фаъолиятіое бошанд,  ки татбиѕи оніо ба муіити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зист таъсир мерасонанд,.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6. Іангоми  дохилшавии  ариза  оид  ба  гузаронидани  экспертизаи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давлатии экологњ бо замимаи  мавод  оид  ба  арзёбии  таъсиррасонњ  ба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муіити  зисти  лоиіаи  кории  іуїїатіои  лоиіавњ ва дигар іуїїатіо дар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муддати то 5 рўз баѕайдгирии он дар сохтори экспертњ амалњ карда шуда,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таркиби  іуїїатіои  пешниіодшуда,  ки  бояд  ба  талаботи ѕонунгузории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Їуміурии Тоїикистон дар самти экспертизаи давлатии  экологњ  мувофиѕат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кунанд, омўхта мешавад.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7. Дар  іолати  дар  іаїми  пурра  пешниіод  нагардидани   маводи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экспертизашаванда  ин  іуїїатіо дар муддати 5 рўзи баъди баѕайдгирњ ба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ташкилоти лоиіакашњ ё  фармоишгар  барои  пурра  намудан  баргардонида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8. Мўілати  гузаронидани  экспертизаи  давлатии  экологњ  аз  рўи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дараїаи мураккабии іуїїати пешниіодгардида то 30 рўзро ташкил медиіад.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Дар іолатіои зарурњ вобаста ба мураккабии объекти экспертизашаванда ва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ё  таъсири  байнисаріадњ  доштани  он мўілати гузаронидани экспертизаи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давлатии экологњ то 90 рўз тамдид карда мешавад.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9. Барои  гузаронидани экспертизаи объектіо ва намудіои фаъолияти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дараїаи таъсиррасониашон баланд ва ё  таъсири  байнисаріадњ  дошта  аз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їониби  маѕомоти  экспертии  Кумитаи іифзи муіити зисти назди Іукумати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Їуміурии  Тоїикистон  аз  іисоби  мутахассисони  Экспертизаи  давлатии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экологњ, мутахассисони шўъбаіои дахлдори Кумита, олимону мутахассисони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соіаіои дахлдор комиссияи экспертњ таъсис дода мешавад.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10. Іангоми  гузаронидани экспертизаи давлатии экологии іуїїатіои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лоиіавњ ва дигар іуїїатіо баіо дода мешавад: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мутобиѕати  фаъолияти  хоїагидорњ ва дигар намуди фаъолиятіо ба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барнома,  наѕша,  таріи  комплексии  іифз  ва   истифодаи   самараноки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захираіои  табињ,  таріи  їойгиронии самараноки худудіои табиии махсус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муіофизатшаванда,   таріи   рушди   соіавњ,   таріи   гармитаъминкунњ,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обтаъминкунњ  ва  шабакаи  корезњ,  лоиіаіои  шаірсозии таріи умумњ ва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дигар іуїїатіо іангоми мавїуд будани оніо,  ки бо тартиби муѕарраршуда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тасдиѕ шудаанд;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асосноккунњ  ва  аз  назари  экологњ  бехатар  будани   татбиѕи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фаъолияти   пешбинишуда,  іамчунин  тарзи  татбиѕи  оніо,  чорабиниіои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пешниіодшудаи техникњ,  муіандисњ ва меъморию  наѕшавњ,  ки  истифодаи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самараноки мавод, ашёи хом, захираіои замин ва сўзишворию энергетикиро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ба назар мегирад;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пурагии  омиліои  ошкоргардида  оид  ба  таъсир ба компонентіои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муіити зист ва  дараїаи  аз  назари  экологњ  хатарноки  оніо,  миѕёси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комплексии  таъсири эітимолии фаъолияти хоїагидорњ ва дигар фаъолиятіо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ба муіити зист;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кифоя  будани  чорабиниіои  пешбинишуда  барои таъмини талаботи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ѕонунгузорњ дар бахши іифзи муіити зист,  огоікунњ аз эітимолияти  рух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додани іолатіои садамавњ ва рафъи оѕибатіои он;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дар асоси талаботи ѕонунгузорњ  дар  бахши  іифзи  муіити  зист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мавїудияти  розигии  маѕомоти  салоіиятдори  їуміуриявњ  ва  сохторіои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вилоятии он тибѕи  салоіияташон  оид  ба  объектіое,  ки  дар  саріади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іудудіои табиии махсус муіофизатшаванда їойгир карда мешаванд;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чорабиниіо оид ба таъмини бехатарии экологњ  іангоми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татбиѕи   фаъолияти   хоїагидорњ   ва   дигар  намуди  фаъолиятіои  ба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наѕшагирифташуда дар іуїїатіои лоиіавњ;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дараїаи  хатарнокии  экологии партовіои истеісолии іосилшаванда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ва мавїудияти чорабиниіо оид ба  безараргардонии  оніо  дар  іуїїатіои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лоиіавњ;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ба  инобат  гирифтани  афкори  їомеа  оид  ба  татбиѕи   лоиіаи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пешниіодшуда,  аз  їумла  лоиіаіои  шаірсозњ ва ё лоиіаіое,  ки таїдид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(зичгардонњ)-и маіаліои аіолинишин,  объектіои хатарноки истеісолњ  ва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љайраро  пешбинњ менамояд,  ки ѕонунгузорњ баіисобгирии афкори їомеаро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талаб менамояд;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мутобиѕати   андозаи  хати  муіофизатию  санитарњ  ба  талаботи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муѕарраргардида  ва  дар  іолати  кам  кардани   он   тибѕи   талаботи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ѕонунгузорњ  мавїуд  будани  асосноккунњ ва розигии (хулосаи) маѕомоти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назорати санитарњ;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мавїуд   будани   маълумот   оид  ба  натиїаи  арзёбии  дараїаи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ифлосшавии хок,  обіои зеризаминњ ва  рўизаминњ  аз  маісулоти  нафтњ,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іамчунин  чорабиниіо  оид  ба  бартарафкунии ин ифлосиіо дар іуїїатіои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лоиіавњ оид ба таїдид ва (ё)  баріам  додани  объектіои  нигоідорњ  ва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фурўши  маісулоти  нафтњ  (аз  їумла  іама  намудіои  нуѕтаіои  фурўши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сўзишворњ);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мутобиѕати  ѕарори  лоиіавњ ба регламенти шаірсозњ барои іудуди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интихобшуда (зичии иморатіо, кабудизоркунњ, аз їумла мавїудияти бољхои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сатіи ноіиявњ ва шаірњ,  зиччии фонди аіолњ, таъминоти объектіо ба їои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нигоідории автомобиліо);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асосноккунии    дар    лоиіа   воридкунии   объектіои   алоіида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(таваѕѕуфгоі  барои  нигоідории  техникаіо,  дегхонаи  буљњ,  анборіо,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биноіои  маъмурњ-маишњ  ва  дигар биноіо),  іамчунин асоснокии андозаи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бино ва иншоотіои ёрирасони ба  таркиби  лоиіа  варидшаванда,  оид  ба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объектіои  таъиноти  іифзи  муіити зист,  ки маблаљгузориашон аз фонди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lastRenderedPageBreak/>
        <w:t>іифзи табиат (партовгоііои партовіои маишњ ва (ё) партовіои истеісолњ,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иншооти  обтозакунии  шаірњ,  иншооти  обгирњ  ва љайраіо) амалњ карда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мешавад;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мутобиѕати  объект  ба  истифодаи маѕсадноки замин,  мавїудияти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оніо  дар   номгўи   объектіои   барои   дар   минтаѕаи   функсионалии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баррасишаванда  їойгиршаванда  тибѕи  санадіои  меъёрию іуѕуѕњ,  аз он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їумла санадіои техникии меъёрию іуѕуѕњ дар бахши сохтмон,  меъморњ  ва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шаірсозњ, барои шаіри Душанбе тибѕи регламенти наѕшаи генералњ;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 объектіо  барои  їойгиронии  муваѕѕатии   партовіои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истеісолњ ва истеъмолњ;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системаи корезии боришот бо иншооти  тозакунњ  барои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объектіои истеісолњ;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об  аз  манбаъіои  объектіои  обии  рўизаминњ,  обіои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боришотњ ва оби барф;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чорабиниіо  оид  ба  іифз  ва  истифодаи  самараноки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захираіои об (истифодаи системаи баргардандаи обтаъминкунњ);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система  ва  иншооти  обтозакунии  босамари  корезњ,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хоїагию маишњ ва истеісолњ;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їой надоштани равонакунии обіои партов бо  истифода  аз  релефи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маіал;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дар  лоиіа  мавїуд  будани  чорабиниіое,  ки  пешгирии  таъсири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номатлубро ба объектіои олами іайвонот ва (ё) муіити зисти оніо таъмин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менамояд (сохтмони иншоот барои гузаштани іайвоноти ваішњ  ба  воситаи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шабакаи  наѕлиётњ,  дарљот ва дигар монеъаіо дар роіи муіоїирати оніо,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зоопарваришгоііо ва дигар объектіо барои парвариши іайвоноти ваішњ  ва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љайраіо);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чорабиниіо їиіати іифзи іавои атмосфера;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  чорабиниіое,   ки   тибѕи  тавсияіои  асосноккунии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гидроэкологии їойгиронии объект иїро гардидааст;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мавїудияти чорабиниіо оид ба муомилот бо партовіое, ки такроран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истифода мешаванд.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11. Аз  рўи  натиїаіои  экспертизаи  давлатии  экологњ  аз їониби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мутахассиси масъули салоіиятдор лоиіаи  хулосаи  экспертизаи  давлатии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экологњ тартиб дода мешавад, бо назардошти: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хулосаи экспертизаи їамъиятии экологњ (дар сурати мавїуд будани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он);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маводи мувофиѕашудаи іисоботи тарафи  фарогир  оид  ба  арзёбии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объектіое,  ки  метавонанд  таъсири  байнисаріадњ ба муіити зист дошта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бошанд ва тибѕи ѕонунгузории Їуміурии  Тоїикистон  гузаронидани  чунин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арзёбњ талаб карда мешавад;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пешниіодіои хаттии омода намудаи экспертіои  љайриштатњ  (барои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объектіои дараїаи таъсирашон баланд ва таъсири байнисаріадњ дошта).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12. Мундариїаи хулосаи мусбии экспертизаи давлатии экологњ иніоро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бояд дарбар гирад: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оид ба мувофиѕати фаъолияти пешбинишуда ба талаботи экологњ, ки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тибѕи  ѕонунгузории  Їуміурии  Тоїикистон  дар бахши іифзи муіити зист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муѕаррар карда шудаанд;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оид ба имконпазирии таъсири пешбинишуда ба муіити зист;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оид ба имконпазирии татбиѕи объекти экспертиза.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13. Хулосаи  манфии  экспертизаи  давлатии  экологњ  метавонад ду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намуди натиїа дошта бошад: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оид ба зарурияти такмили іуїїатіои пешниіодшуда аз рўи мулоіиза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ва пешниіодіое, ки дар хулосаи экспертизаи экологњ ѕайд гардидаанд;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- оид  ба имконнопазирии татбиѕи объекти экспертиза бо назардошти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таъмин   нашудани   талаботи   бехатарии   экологии    фаъолияти    ба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наѕшагирифташаванда.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14. Ба хулосаи экспертизаи давлатии экологњ  мулоіизаіои  махсуси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эксперти экспертизаи давлатии экологњ замима карда мешавад (дар сурати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мавїуд будани мулоіизаіои махсус).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15. Хулосаи  экспертизаи  давлатии экологиро эксперти экспертизаи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давлатии  экологњ  (іангоми  баргардонидани  маводи  экспертизашаванда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lastRenderedPageBreak/>
        <w:t>тибѕи  банди 7 боби 1 Тартиби мазкур іамаи аъзоёни комиссияи экспертњ)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имзо мегузорад ва онро роібари маѕоми ваколатдорњ  давлатњ  дар  соіаи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экспертизаи давлатии экологњ тасдиѕ менамояд.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16. Экспертизаи давлатии экологњ,  аз їумла іангоми такроран ва ё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иловатан  гузаронидани  он  аз  іисоби  фармоишгар  маблаљгузорњ карда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мешавад.  Іаїми маблаљи гузаронидани  экспертизаи  давлатии  экологиро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ѕонунгузории  Їуміурии  Тоїикистон  дар бахши низоми иїозатдиіњ муайян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менамояд.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17. Додани  хулосаи  экспертизаи  экологњ ба субъектіои фаъолияти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соіибкорњ  тибѕи  Ѕонуни  Їуміурии  Тоїикистон   "Дар   бораи   низоми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иїозатдиіњ"амалњ карда мешавад.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18. Хулосаи экспертизаи  давлатии  экологњ  ба  фармоишгар  ва  ё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таіиягари іуїїати лоиіавњ ва дигар іуїїатіо фиристода мешавад.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19. Фармоишгар ва ё таіиягари іуїїати лоиіавњ ва  дигар  іуїїатіо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ўідадор  аст,  ки  нусхаи  хулосаи  экспертизаи  давлатии экологиро ба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маѕомоти іифзи муіити зисти маіали татбиѕи лоиіа дастрас намояд.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          2. Талабот ба таркиби іуїїатіои лоиіавњ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        ва дигар іуїїатіо ва тартиби пешниіоди оніо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              ба экспертизаи давлатии экологњ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20. Іуїїатіои лоиіавњ ва дигар іуїїатіо ба  экспертизаи  давлатии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экологњ  дар  намуди  ѕољазњ ва электронњ (аз рўи мавїудияти имконияти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техникњ) пешниіод карда мешавад.  Іамаи маводи ба экспертизаи давлатии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экологњ  пешниіодшуда  дар  экспертизаи  давлатии  экологњ нигоі дошта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21. Шартіои  техникњ  ва  экологњ  оид  ба  лоиіакашњ  бояд тибѕи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талаботи санадіои меъёрии іуѕуѕии техникњ дар бахши  сохтмон,  меъморњ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ва  шаірсозњ,  іамчунин  іифзи  муіити  зист  ва  истифодаи самараноки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захираіои табињ ба расмият  дароварда  шавад.  Мўілати  амали  шартіои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техникњ  барои  лоиіакашњ  тибѕи  мўілатіои  меъёрии  барои  лоиіакашњ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муѕарраршуда муайян карда мешавад. Мўілати амали шартіои экологњ барои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лоиіакашњ аз ду сол зиёд нест.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22. Шартіои  техникњ  ва  экологњ  барои  лоиіакашњ,  ки  мўілати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амалашон  ба  охир  расидааст,  ба  экспертизаи давлатии экологњ ѕабул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>карда намешаванд.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0631B4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0631B4" w:rsidRPr="000631B4" w:rsidRDefault="000631B4" w:rsidP="000631B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E3953" w:rsidRPr="000631B4" w:rsidRDefault="00CE3953">
      <w:pPr>
        <w:rPr>
          <w:sz w:val="20"/>
          <w:szCs w:val="20"/>
        </w:rPr>
      </w:pPr>
    </w:p>
    <w:sectPr w:rsidR="00CE3953" w:rsidRPr="000631B4" w:rsidSect="008133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31B4"/>
    <w:rsid w:val="000631B4"/>
    <w:rsid w:val="00CE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1896</Words>
  <Characters>10813</Characters>
  <Application>Microsoft Office Word</Application>
  <DocSecurity>0</DocSecurity>
  <Lines>90</Lines>
  <Paragraphs>25</Paragraphs>
  <ScaleCrop>false</ScaleCrop>
  <Company>ТФ НИЦ МКУР</Company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№1</dc:creator>
  <cp:keywords/>
  <dc:description/>
  <cp:lastModifiedBy>№1</cp:lastModifiedBy>
  <cp:revision>2</cp:revision>
  <dcterms:created xsi:type="dcterms:W3CDTF">2013-07-26T06:20:00Z</dcterms:created>
  <dcterms:modified xsi:type="dcterms:W3CDTF">2013-07-26T06:20:00Z</dcterms:modified>
</cp:coreProperties>
</file>